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43" w:rsidRDefault="00066543" w:rsidP="00066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EALIZADA EM DOMICÍLIO (Maternal 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</w:t>
      </w:r>
    </w:p>
    <w:p w:rsidR="00066543" w:rsidRPr="000B565B" w:rsidRDefault="00066543" w:rsidP="00066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0B565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15</w:t>
      </w:r>
      <w:r w:rsidRPr="000B565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03</w:t>
      </w:r>
      <w:r w:rsidRPr="000B565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19</w:t>
      </w:r>
      <w:r w:rsidRPr="000B565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03</w:t>
      </w:r>
      <w:r w:rsidRPr="000B565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2021</w:t>
      </w:r>
    </w:p>
    <w:p w:rsidR="00066543" w:rsidRDefault="00066543" w:rsidP="0006654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proofErr w:type="spell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025" w:type="dxa"/>
        <w:tblInd w:w="392" w:type="dxa"/>
        <w:tblLayout w:type="fixed"/>
        <w:tblLook w:val="04A0"/>
      </w:tblPr>
      <w:tblGrid>
        <w:gridCol w:w="3005"/>
        <w:gridCol w:w="3005"/>
        <w:gridCol w:w="3005"/>
        <w:gridCol w:w="3005"/>
        <w:gridCol w:w="3005"/>
      </w:tblGrid>
      <w:tr w:rsidR="00066543" w:rsidRPr="0083392D" w:rsidTr="000749C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66543" w:rsidRPr="0083392D" w:rsidRDefault="00066543" w:rsidP="000749C1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66543" w:rsidRPr="0083392D" w:rsidRDefault="00066543" w:rsidP="000749C1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66543" w:rsidRPr="0083392D" w:rsidRDefault="00066543" w:rsidP="000749C1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66543" w:rsidRPr="0083392D" w:rsidRDefault="00066543" w:rsidP="000749C1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66543" w:rsidRPr="0083392D" w:rsidRDefault="00066543" w:rsidP="000749C1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66543" w:rsidRPr="0083392D" w:rsidTr="000749C1">
        <w:trPr>
          <w:trHeight w:val="815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3" w:rsidRDefault="00066543" w:rsidP="000749C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66543" w:rsidRDefault="00066543" w:rsidP="000749C1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066543" w:rsidRDefault="00066543" w:rsidP="000749C1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066543" w:rsidRPr="006D1EB6" w:rsidRDefault="00066543" w:rsidP="00066543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066543" w:rsidRDefault="00066543" w:rsidP="000749C1">
            <w:pPr>
              <w:pStyle w:val="PargrafodaLista"/>
              <w:widowControl w:val="0"/>
              <w:tabs>
                <w:tab w:val="right" w:pos="2845"/>
              </w:tabs>
              <w:suppressAutoHyphens/>
              <w:jc w:val="both"/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</w:pPr>
          </w:p>
          <w:p w:rsidR="00066543" w:rsidRPr="00456D94" w:rsidRDefault="00066543" w:rsidP="00066543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rPr>
                <w:rFonts w:eastAsia="Lucida Sans Unicod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sz w:val="20"/>
                <w:szCs w:val="20"/>
              </w:rPr>
              <w:t xml:space="preserve">Atividade </w:t>
            </w:r>
            <w:proofErr w:type="gramStart"/>
            <w:r>
              <w:rPr>
                <w:rFonts w:eastAsia="Lucida Sans Unicode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456D94">
              <w:rPr>
                <w:rFonts w:eastAsia="Lucida Sans Unicode" w:cs="Times New Roman"/>
                <w:b/>
                <w:bCs/>
                <w:color w:val="000000"/>
                <w:sz w:val="20"/>
                <w:szCs w:val="20"/>
              </w:rPr>
              <w:t xml:space="preserve"> da apostila</w:t>
            </w:r>
          </w:p>
          <w:p w:rsidR="00066543" w:rsidRPr="00E44742" w:rsidRDefault="00066543" w:rsidP="000749C1">
            <w:pPr>
              <w:widowControl w:val="0"/>
              <w:suppressAutoHyphens/>
              <w:jc w:val="both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4742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Hoje faremos a segunda atividade da apostila. A atividade deverá ser realizada na companhia de um adulto, pois a criança irá manusear uma tesoura. A criança irá contar quantas pessoas moram com ela. Depois, recorte e cole um pedacinho de qualquer papel colorido para representar você e cada integrante da sua família. </w:t>
            </w:r>
          </w:p>
          <w:p w:rsidR="00066543" w:rsidRDefault="00066543" w:rsidP="000749C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E44742" w:rsidRDefault="00E44742" w:rsidP="000749C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66543" w:rsidRPr="00214265" w:rsidRDefault="006A229B" w:rsidP="000749C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724025" cy="2009775"/>
                  <wp:effectExtent l="19050" t="0" r="9525" b="0"/>
                  <wp:docPr id="2" name="Imagem 2" descr="C:\Users\Daiane\Downloads\WhatsApp Image 2021-03-13 at 16.29.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iane\Downloads\WhatsApp Image 2021-03-13 at 16.29.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79" cy="20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3" w:rsidRDefault="00066543" w:rsidP="000749C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66543" w:rsidRDefault="00066543" w:rsidP="000749C1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066543" w:rsidRDefault="00066543" w:rsidP="000749C1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066543" w:rsidRPr="003B0A5E" w:rsidRDefault="00066543" w:rsidP="00066543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066543" w:rsidRDefault="00066543" w:rsidP="000749C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066543" w:rsidRDefault="00066543" w:rsidP="00066543">
            <w:pPr>
              <w:pStyle w:val="PargrafodaLista"/>
              <w:widowControl w:val="0"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13580B">
              <w:rPr>
                <w:rFonts w:eastAsia="Lucida Sans Unicode" w:cs="Times New Roman"/>
                <w:b/>
                <w:iCs/>
                <w:sz w:val="20"/>
                <w:szCs w:val="20"/>
              </w:rPr>
              <w:t>Contação</w:t>
            </w:r>
            <w:proofErr w:type="spellEnd"/>
            <w:r w:rsidRPr="0013580B">
              <w:rPr>
                <w:rFonts w:eastAsia="Lucida Sans Unicode" w:cs="Times New Roman"/>
                <w:b/>
                <w:iCs/>
                <w:sz w:val="20"/>
                <w:szCs w:val="20"/>
              </w:rPr>
              <w:t xml:space="preserve"> de história: Era uma vez um gato xadrez, feita pela </w:t>
            </w:r>
            <w:r>
              <w:rPr>
                <w:rFonts w:eastAsia="Lucida Sans Unicode" w:cs="Times New Roman"/>
                <w:b/>
                <w:iCs/>
                <w:sz w:val="20"/>
                <w:szCs w:val="20"/>
              </w:rPr>
              <w:t>professora Daiane</w:t>
            </w:r>
            <w:r w:rsidRPr="00CE3926"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  <w:p w:rsidR="00066543" w:rsidRPr="00CE3926" w:rsidRDefault="00066543" w:rsidP="00066543">
            <w:pPr>
              <w:pStyle w:val="PargrafodaLista"/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</w:pPr>
          </w:p>
          <w:p w:rsidR="00066543" w:rsidRPr="00E44742" w:rsidRDefault="00066543" w:rsidP="000749C1">
            <w:pPr>
              <w:widowControl w:val="0"/>
              <w:suppressLineNumbers/>
              <w:suppressAutoHyphens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E44742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Disponível em:</w:t>
            </w:r>
          </w:p>
          <w:p w:rsidR="00066543" w:rsidRDefault="003E3D05" w:rsidP="000749C1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hyperlink r:id="rId6" w:history="1">
              <w:r w:rsidR="00066543" w:rsidRPr="00245777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0"/>
                  <w:szCs w:val="20"/>
                </w:rPr>
                <w:t>https://youtu.be/v32DrLV0eHc</w:t>
              </w:r>
            </w:hyperlink>
          </w:p>
          <w:p w:rsidR="00066543" w:rsidRDefault="00066543" w:rsidP="000749C1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66543" w:rsidRDefault="00066543" w:rsidP="000749C1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66543" w:rsidRDefault="00066543" w:rsidP="000749C1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66543" w:rsidRDefault="00066543" w:rsidP="000749C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771650" cy="2743200"/>
                  <wp:effectExtent l="19050" t="0" r="0" b="0"/>
                  <wp:docPr id="1" name="Imagem 1" descr="C:\Users\Daiane\Downloads\WhatsApp Image 2021-03-13 at 16.16.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iane\Downloads\WhatsApp Image 2021-03-13 at 16.16.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543" w:rsidRPr="00F75826" w:rsidRDefault="00066543" w:rsidP="000749C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3" w:rsidRDefault="00066543" w:rsidP="000749C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66543" w:rsidRDefault="00066543" w:rsidP="000749C1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066543" w:rsidRDefault="00066543" w:rsidP="000749C1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066543" w:rsidRPr="006D1EB6" w:rsidRDefault="00066543" w:rsidP="00066543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066543" w:rsidRDefault="00066543" w:rsidP="000749C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6543" w:rsidRPr="00F757BC" w:rsidRDefault="00066543" w:rsidP="00066543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 w:rsidRPr="00F757BC"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>Registro da história: O GATO XADREZ</w:t>
            </w:r>
          </w:p>
          <w:p w:rsidR="00066543" w:rsidRPr="005167D4" w:rsidRDefault="00066543" w:rsidP="000749C1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Cs/>
                <w:iCs/>
                <w:sz w:val="20"/>
                <w:szCs w:val="20"/>
              </w:rPr>
              <w:t>- E</w:t>
            </w:r>
            <w:r w:rsidRPr="005167D4">
              <w:rPr>
                <w:rFonts w:eastAsia="Lucida Sans Unicode" w:cs="Times New Roman"/>
                <w:bCs/>
                <w:iCs/>
                <w:sz w:val="20"/>
                <w:szCs w:val="20"/>
              </w:rPr>
              <w:t>stimulando a representatividade dos elementos do seu dia a dia</w:t>
            </w:r>
            <w:r>
              <w:rPr>
                <w:rFonts w:eastAsia="Lucida Sans Unicode" w:cs="Times New Roman"/>
                <w:bCs/>
                <w:iCs/>
                <w:sz w:val="20"/>
                <w:szCs w:val="20"/>
              </w:rPr>
              <w:t>.</w:t>
            </w:r>
          </w:p>
          <w:p w:rsidR="00066543" w:rsidRPr="005167D4" w:rsidRDefault="00066543" w:rsidP="000749C1">
            <w:pPr>
              <w:rPr>
                <w:sz w:val="20"/>
                <w:szCs w:val="20"/>
              </w:rPr>
            </w:pPr>
            <w:r w:rsidRPr="005167D4"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5167D4">
              <w:rPr>
                <w:sz w:val="20"/>
                <w:szCs w:val="20"/>
              </w:rPr>
              <w:t xml:space="preserve"> </w:t>
            </w:r>
            <w:proofErr w:type="gramEnd"/>
            <w:r w:rsidRPr="005167D4">
              <w:rPr>
                <w:sz w:val="20"/>
                <w:szCs w:val="20"/>
              </w:rPr>
              <w:t>A criança vai escolher uma cor do gato da história do gato xadrez e vai desenhar e colorir o gato com a cor escolhida.</w:t>
            </w:r>
          </w:p>
          <w:p w:rsidR="00066543" w:rsidRDefault="00066543" w:rsidP="000749C1">
            <w:pPr>
              <w:widowControl w:val="0"/>
              <w:tabs>
                <w:tab w:val="right" w:pos="2845"/>
              </w:tabs>
              <w:suppressAutoHyphens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</w:t>
            </w:r>
          </w:p>
          <w:p w:rsidR="00066543" w:rsidRDefault="00066543" w:rsidP="000749C1">
            <w:pPr>
              <w:widowControl w:val="0"/>
              <w:tabs>
                <w:tab w:val="right" w:pos="2845"/>
              </w:tabs>
              <w:suppressAutoHyphens/>
              <w:rPr>
                <w:noProof/>
                <w:lang w:eastAsia="pt-BR"/>
              </w:rPr>
            </w:pPr>
          </w:p>
          <w:p w:rsidR="00066543" w:rsidRPr="006C446F" w:rsidRDefault="00066543" w:rsidP="000749C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650" cy="2190750"/>
                  <wp:effectExtent l="19050" t="0" r="0" b="0"/>
                  <wp:docPr id="46" name="Imagem 3" descr="Era uma vez um gato xadrez - Ensino J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ra uma vez um gato xadrez - Ensino J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3" w:rsidRDefault="00066543" w:rsidP="000749C1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066543" w:rsidRDefault="00066543" w:rsidP="000749C1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066543" w:rsidRDefault="00066543" w:rsidP="000749C1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066543" w:rsidRPr="00E1736C" w:rsidRDefault="00066543" w:rsidP="00066543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066543" w:rsidRPr="005D5E47" w:rsidRDefault="00066543" w:rsidP="000749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43" w:rsidRPr="0013580B" w:rsidRDefault="00066543" w:rsidP="00066543">
            <w:pPr>
              <w:pStyle w:val="PargrafodaLista"/>
              <w:numPr>
                <w:ilvl w:val="0"/>
                <w:numId w:val="2"/>
              </w:numPr>
              <w:shd w:val="clear" w:color="auto" w:fill="F9F9F9"/>
              <w:jc w:val="both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pt-BR"/>
              </w:rPr>
            </w:pPr>
            <w:r w:rsidRPr="0013580B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pt-BR"/>
              </w:rPr>
              <w:t xml:space="preserve">Música de prevenção ao COVID 19 Lave as mãos - Não dê carona </w:t>
            </w:r>
            <w:proofErr w:type="gramStart"/>
            <w:r w:rsidRPr="0013580B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pt-BR"/>
              </w:rPr>
              <w:t>ao "Corona</w:t>
            </w:r>
            <w:proofErr w:type="gramEnd"/>
            <w:r w:rsidRPr="0013580B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pt-BR"/>
              </w:rPr>
              <w:t>"</w:t>
            </w:r>
          </w:p>
          <w:p w:rsidR="00066543" w:rsidRPr="0013580B" w:rsidRDefault="00066543" w:rsidP="000749C1">
            <w:pPr>
              <w:shd w:val="clear" w:color="auto" w:fill="F9F9F9"/>
              <w:jc w:val="both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kern w:val="36"/>
                <w:sz w:val="20"/>
                <w:szCs w:val="20"/>
                <w:lang w:eastAsia="pt-BR"/>
              </w:rPr>
              <w:t>Disponível em</w:t>
            </w:r>
            <w:r w:rsidRPr="0013580B">
              <w:rPr>
                <w:rFonts w:eastAsia="Times New Roman" w:cs="Times New Roman"/>
                <w:bCs/>
                <w:kern w:val="36"/>
                <w:sz w:val="20"/>
                <w:szCs w:val="20"/>
                <w:lang w:eastAsia="pt-BR"/>
              </w:rPr>
              <w:t>:</w:t>
            </w:r>
          </w:p>
          <w:p w:rsidR="00066543" w:rsidRDefault="003E3D05" w:rsidP="000749C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hyperlink r:id="rId9" w:history="1">
              <w:r w:rsidR="00066543" w:rsidRPr="00D8604E">
                <w:rPr>
                  <w:rStyle w:val="Hyperlink"/>
                  <w:rFonts w:ascii="Times New Roman" w:eastAsia="Lucida Sans Unicode" w:hAnsi="Times New Roman" w:cs="Times New Roman"/>
                  <w:b/>
                  <w:bCs/>
                  <w:iCs/>
                  <w:sz w:val="24"/>
                  <w:szCs w:val="24"/>
                </w:rPr>
                <w:t>https://www.youtube.com/watch?v=uqm0DuRHyfs</w:t>
              </w:r>
            </w:hyperlink>
          </w:p>
          <w:p w:rsidR="00066543" w:rsidRDefault="00066543" w:rsidP="000749C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066543" w:rsidRDefault="00066543" w:rsidP="000749C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:rsidR="00066543" w:rsidRPr="00574408" w:rsidRDefault="00066543" w:rsidP="000749C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82">
              <w:rPr>
                <w:rFonts w:ascii="Times New Roman" w:eastAsia="Lucida Sans Unicode" w:hAnsi="Times New Roman" w:cs="Times New Roman"/>
                <w:bCs/>
                <w:i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71015" cy="2409825"/>
                  <wp:effectExtent l="19050" t="0" r="635" b="0"/>
                  <wp:docPr id="18" name="Imagem 15" descr="Resultado de imagem para imagem de prevenção~ao covid dese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sultado de imagem para imagem de prevenção~ao covid dese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3" w:rsidRDefault="00066543" w:rsidP="000749C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66543" w:rsidRDefault="00066543" w:rsidP="000749C1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066543" w:rsidRDefault="00066543" w:rsidP="000749C1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066543" w:rsidRPr="006D1EB6" w:rsidRDefault="00066543" w:rsidP="00066543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066543" w:rsidRPr="00F757BC" w:rsidRDefault="00066543" w:rsidP="000749C1">
            <w:pPr>
              <w:widowControl w:val="0"/>
              <w:suppressLineNumbers/>
              <w:suppressAutoHyphens/>
              <w:ind w:left="360"/>
              <w:jc w:val="both"/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</w:pPr>
          </w:p>
          <w:p w:rsidR="00066543" w:rsidRPr="005167D4" w:rsidRDefault="00066543" w:rsidP="00066543">
            <w:pPr>
              <w:pStyle w:val="PargrafodaLista"/>
              <w:widowControl w:val="0"/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</w:pPr>
            <w:r w:rsidRPr="005167D4"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  <w:t>Brincadeira: Bolha de sabão</w:t>
            </w:r>
          </w:p>
          <w:p w:rsidR="00066543" w:rsidRPr="005167D4" w:rsidRDefault="00066543" w:rsidP="000749C1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5167D4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- Coloque água e detergente em um recipiente, mexa bem e faça bolhas de sabão para que a criança corra atrás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167D4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e perceba que uma mistura pode fazer uma brincadeira. A brincadeira estimula a coordenação visual e motora, já que olho/mão são os pontos mais explorados nessa atividade.</w:t>
            </w:r>
          </w:p>
          <w:p w:rsidR="00066543" w:rsidRDefault="00066543" w:rsidP="000749C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6543" w:rsidRDefault="00066543" w:rsidP="000749C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1719580"/>
                  <wp:effectExtent l="19050" t="0" r="635" b="0"/>
                  <wp:docPr id="34" name="Imagem 9" descr="Resultado de imagem para imagem de desenho de brincadeira de bolha de sab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imagem de desenho de brincadeira de bolha de sab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543" w:rsidRDefault="00066543" w:rsidP="000749C1">
            <w:pPr>
              <w:widowControl w:val="0"/>
              <w:suppressAutoHyphens/>
              <w:rPr>
                <w:b/>
                <w:noProof/>
                <w:sz w:val="20"/>
                <w:szCs w:val="20"/>
              </w:rPr>
            </w:pPr>
          </w:p>
          <w:p w:rsidR="00066543" w:rsidRDefault="00066543" w:rsidP="000749C1">
            <w:pPr>
              <w:widowControl w:val="0"/>
              <w:suppressAutoHyphens/>
              <w:rPr>
                <w:b/>
                <w:noProof/>
                <w:sz w:val="20"/>
                <w:szCs w:val="20"/>
              </w:rPr>
            </w:pPr>
          </w:p>
          <w:p w:rsidR="00066543" w:rsidRDefault="00066543" w:rsidP="000749C1">
            <w:pPr>
              <w:widowControl w:val="0"/>
              <w:suppressAutoHyphens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Bom final de</w:t>
            </w:r>
          </w:p>
          <w:p w:rsidR="00066543" w:rsidRPr="00725FAF" w:rsidRDefault="00066543" w:rsidP="000749C1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</w:rPr>
              <w:t xml:space="preserve"> semana</w:t>
            </w:r>
            <w:r w:rsidRPr="00140344">
              <w:rPr>
                <w:b/>
                <w:noProof/>
                <w:sz w:val="20"/>
                <w:szCs w:val="20"/>
              </w:rPr>
              <w:t>!!!</w:t>
            </w:r>
          </w:p>
        </w:tc>
      </w:tr>
    </w:tbl>
    <w:p w:rsidR="00697532" w:rsidRPr="00066543" w:rsidRDefault="00066543" w:rsidP="00066543">
      <w:pPr>
        <w:jc w:val="center"/>
        <w:rPr>
          <w:b/>
        </w:rPr>
      </w:pPr>
      <w:r>
        <w:rPr>
          <w:b/>
        </w:rPr>
        <w:t>***ROTINA Nº7***</w:t>
      </w:r>
    </w:p>
    <w:sectPr w:rsidR="00697532" w:rsidRPr="00066543" w:rsidSect="00066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0297_"/>
      </v:shape>
    </w:pict>
  </w:numPicBullet>
  <w:abstractNum w:abstractNumId="0">
    <w:nsid w:val="2C77101C"/>
    <w:multiLevelType w:val="hybridMultilevel"/>
    <w:tmpl w:val="1EB09CAA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A33AF"/>
    <w:multiLevelType w:val="hybridMultilevel"/>
    <w:tmpl w:val="1AA0E670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85911"/>
    <w:multiLevelType w:val="hybridMultilevel"/>
    <w:tmpl w:val="8A16FC56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6543"/>
    <w:rsid w:val="00066543"/>
    <w:rsid w:val="002E1943"/>
    <w:rsid w:val="003E3D05"/>
    <w:rsid w:val="00697532"/>
    <w:rsid w:val="006A229B"/>
    <w:rsid w:val="00730B0E"/>
    <w:rsid w:val="00E44742"/>
    <w:rsid w:val="00F17785"/>
    <w:rsid w:val="00F7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654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654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54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0665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32DrLV0eHc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qm0DuRHyf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Daiane</cp:lastModifiedBy>
  <cp:revision>4</cp:revision>
  <dcterms:created xsi:type="dcterms:W3CDTF">2021-03-13T19:11:00Z</dcterms:created>
  <dcterms:modified xsi:type="dcterms:W3CDTF">2021-03-13T19:58:00Z</dcterms:modified>
</cp:coreProperties>
</file>